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33E5DD" w14:textId="525C2DB6" w:rsidR="00A6074C" w:rsidRDefault="00A6074C">
      <w:pPr>
        <w:rPr>
          <w:b/>
          <w:sz w:val="24"/>
        </w:rPr>
      </w:pPr>
    </w:p>
    <w:p w14:paraId="5ACDE9D7" w14:textId="29AD72E3" w:rsidR="00A6074C" w:rsidRPr="00A6074C" w:rsidRDefault="00A6074C" w:rsidP="00A6074C">
      <w:pPr>
        <w:jc w:val="both"/>
        <w:rPr>
          <w:b/>
          <w:sz w:val="24"/>
        </w:rPr>
      </w:pPr>
      <w:r>
        <w:rPr>
          <w:b/>
          <w:sz w:val="24"/>
        </w:rPr>
        <w:t>DATRON</w:t>
      </w:r>
      <w:r w:rsidRPr="00A6074C">
        <w:rPr>
          <w:b/>
          <w:sz w:val="24"/>
        </w:rPr>
        <w:t>-CNC</w:t>
      </w:r>
    </w:p>
    <w:p w14:paraId="2890BB98" w14:textId="77777777" w:rsidR="00A6074C" w:rsidRPr="00A6074C" w:rsidRDefault="00A6074C" w:rsidP="00A6074C">
      <w:pPr>
        <w:jc w:val="both"/>
        <w:rPr>
          <w:b/>
          <w:sz w:val="24"/>
        </w:rPr>
      </w:pPr>
      <w:r w:rsidRPr="00A6074C">
        <w:rPr>
          <w:b/>
          <w:sz w:val="24"/>
        </w:rPr>
        <w:t>Ich nehme zur Kenntnis, dass… (bitte durchlesen und abhaken)</w:t>
      </w:r>
    </w:p>
    <w:p w14:paraId="1E16E7AE" w14:textId="77777777" w:rsidR="00E73AEE" w:rsidRDefault="00E73AEE" w:rsidP="00A6074C">
      <w:pPr>
        <w:jc w:val="both"/>
        <w:rPr>
          <w:b/>
          <w:sz w:val="24"/>
        </w:rPr>
      </w:pPr>
      <w:r w:rsidRPr="00E73AEE">
        <w:rPr>
          <w:b/>
          <w:sz w:val="24"/>
        </w:rPr>
        <w:t>□</w:t>
      </w:r>
      <w:r w:rsidRPr="00E73AEE">
        <w:rPr>
          <w:b/>
          <w:sz w:val="24"/>
        </w:rPr>
        <w:tab/>
        <w:t>ich eine Mitverantwortung für Personen in der Umgebung habe</w:t>
      </w:r>
    </w:p>
    <w:p w14:paraId="53796B91" w14:textId="6FC2CADC" w:rsidR="00A6074C" w:rsidRDefault="00A6074C" w:rsidP="00A6074C">
      <w:pPr>
        <w:jc w:val="both"/>
        <w:rPr>
          <w:b/>
          <w:sz w:val="24"/>
        </w:rPr>
      </w:pPr>
      <w:r w:rsidRPr="00A6074C">
        <w:rPr>
          <w:b/>
          <w:sz w:val="24"/>
        </w:rPr>
        <w:t>□</w:t>
      </w:r>
      <w:r w:rsidRPr="00A6074C">
        <w:rPr>
          <w:b/>
          <w:sz w:val="24"/>
        </w:rPr>
        <w:tab/>
        <w:t>ich die Betriebsanweisung gelesen und verstanden habe</w:t>
      </w:r>
    </w:p>
    <w:p w14:paraId="3133195E" w14:textId="080CE4FF" w:rsidR="00E73AEE" w:rsidRDefault="00E73AEE" w:rsidP="00A6074C">
      <w:pPr>
        <w:jc w:val="both"/>
        <w:rPr>
          <w:b/>
          <w:sz w:val="24"/>
        </w:rPr>
      </w:pPr>
      <w:r w:rsidRPr="00E73AEE">
        <w:rPr>
          <w:b/>
          <w:sz w:val="24"/>
        </w:rPr>
        <w:t>□</w:t>
      </w:r>
      <w:r w:rsidRPr="00E73AEE">
        <w:rPr>
          <w:b/>
          <w:sz w:val="24"/>
        </w:rPr>
        <w:tab/>
      </w:r>
      <w:r>
        <w:rPr>
          <w:b/>
          <w:sz w:val="24"/>
        </w:rPr>
        <w:t>Gefahren durch</w:t>
      </w:r>
      <w:r w:rsidR="004F6791">
        <w:rPr>
          <w:b/>
          <w:sz w:val="24"/>
        </w:rPr>
        <w:t xml:space="preserve"> schnell</w:t>
      </w:r>
      <w:r>
        <w:rPr>
          <w:b/>
          <w:sz w:val="24"/>
        </w:rPr>
        <w:t xml:space="preserve"> bewegliche Maschinenteile</w:t>
      </w:r>
      <w:r w:rsidR="004F6791">
        <w:rPr>
          <w:b/>
          <w:sz w:val="24"/>
        </w:rPr>
        <w:t xml:space="preserve"> vorhanden sind</w:t>
      </w:r>
    </w:p>
    <w:p w14:paraId="7728DF79" w14:textId="77777777" w:rsidR="00E73AEE" w:rsidRPr="00E73AEE" w:rsidRDefault="00E73AEE" w:rsidP="00E73AEE">
      <w:pPr>
        <w:jc w:val="both"/>
        <w:rPr>
          <w:b/>
          <w:sz w:val="24"/>
        </w:rPr>
      </w:pPr>
      <w:r w:rsidRPr="00E73AEE">
        <w:rPr>
          <w:b/>
          <w:sz w:val="24"/>
        </w:rPr>
        <w:t>□</w:t>
      </w:r>
      <w:r w:rsidRPr="00E73AEE">
        <w:rPr>
          <w:b/>
          <w:sz w:val="24"/>
        </w:rPr>
        <w:tab/>
        <w:t>Gefahren durch lange Haare, Kleidung und Schmuck bei Benutzung vorhanden sind</w:t>
      </w:r>
    </w:p>
    <w:p w14:paraId="76121306" w14:textId="77777777" w:rsidR="00E73AEE" w:rsidRPr="00E73AEE" w:rsidRDefault="00E73AEE" w:rsidP="00E73AEE">
      <w:pPr>
        <w:jc w:val="both"/>
        <w:rPr>
          <w:b/>
          <w:sz w:val="24"/>
        </w:rPr>
      </w:pPr>
      <w:r w:rsidRPr="00E73AEE">
        <w:rPr>
          <w:b/>
          <w:sz w:val="24"/>
        </w:rPr>
        <w:t>□</w:t>
      </w:r>
      <w:r w:rsidRPr="00E73AEE">
        <w:rPr>
          <w:b/>
          <w:sz w:val="24"/>
        </w:rPr>
        <w:tab/>
        <w:t>Gefahren durch scharfe Werkzeuge und Späne vorhanden sind</w:t>
      </w:r>
    </w:p>
    <w:p w14:paraId="6C431698" w14:textId="77777777" w:rsidR="00E73AEE" w:rsidRPr="00A6074C" w:rsidRDefault="00E73AEE" w:rsidP="00E73AEE">
      <w:pPr>
        <w:jc w:val="both"/>
        <w:rPr>
          <w:b/>
          <w:sz w:val="24"/>
        </w:rPr>
      </w:pPr>
      <w:r w:rsidRPr="00E73AEE">
        <w:rPr>
          <w:b/>
          <w:sz w:val="24"/>
        </w:rPr>
        <w:t>□</w:t>
      </w:r>
      <w:r w:rsidRPr="00E73AEE">
        <w:rPr>
          <w:b/>
          <w:sz w:val="24"/>
        </w:rPr>
        <w:tab/>
        <w:t>Gefahren durch das Herabfallen von Spannmittel oder Werkstücke vorhanden sind</w:t>
      </w:r>
    </w:p>
    <w:p w14:paraId="2E70C6F1" w14:textId="77777777" w:rsidR="00E73AEE" w:rsidRPr="00E73AEE" w:rsidRDefault="00E73AEE" w:rsidP="00E73AEE">
      <w:pPr>
        <w:jc w:val="both"/>
        <w:rPr>
          <w:b/>
          <w:sz w:val="24"/>
        </w:rPr>
      </w:pPr>
      <w:r w:rsidRPr="00E73AEE">
        <w:rPr>
          <w:b/>
          <w:sz w:val="24"/>
        </w:rPr>
        <w:t>□</w:t>
      </w:r>
      <w:r w:rsidRPr="00E73AEE">
        <w:rPr>
          <w:b/>
          <w:sz w:val="24"/>
        </w:rPr>
        <w:tab/>
        <w:t>Gefahren durch entzündliches Kühlmittel vorhanden sind</w:t>
      </w:r>
    </w:p>
    <w:p w14:paraId="7420801A" w14:textId="672D8174" w:rsidR="00A6074C" w:rsidRDefault="00A6074C" w:rsidP="00A6074C">
      <w:pPr>
        <w:jc w:val="both"/>
        <w:rPr>
          <w:b/>
          <w:sz w:val="24"/>
        </w:rPr>
      </w:pPr>
      <w:r w:rsidRPr="00A6074C">
        <w:rPr>
          <w:b/>
          <w:sz w:val="24"/>
        </w:rPr>
        <w:t>□</w:t>
      </w:r>
      <w:r w:rsidRPr="00A6074C">
        <w:rPr>
          <w:b/>
          <w:sz w:val="24"/>
        </w:rPr>
        <w:tab/>
        <w:t>ich die Maschine vor Benutzung auf einwandfr</w:t>
      </w:r>
      <w:r>
        <w:rPr>
          <w:b/>
          <w:sz w:val="24"/>
        </w:rPr>
        <w:t>eien Zustand kontrollieren muss</w:t>
      </w:r>
    </w:p>
    <w:p w14:paraId="35A3332A" w14:textId="77777777" w:rsidR="004F6791" w:rsidRDefault="00E73AEE" w:rsidP="004F6791">
      <w:pPr>
        <w:jc w:val="both"/>
        <w:rPr>
          <w:b/>
          <w:sz w:val="24"/>
        </w:rPr>
      </w:pPr>
      <w:r w:rsidRPr="00A6074C">
        <w:rPr>
          <w:b/>
          <w:sz w:val="24"/>
        </w:rPr>
        <w:t>□</w:t>
      </w:r>
      <w:r w:rsidRPr="00A6074C">
        <w:rPr>
          <w:b/>
          <w:sz w:val="24"/>
        </w:rPr>
        <w:tab/>
        <w:t>die Sicherheitseinric</w:t>
      </w:r>
      <w:r>
        <w:rPr>
          <w:b/>
          <w:sz w:val="24"/>
        </w:rPr>
        <w:t>htungen der Maschine</w:t>
      </w:r>
      <w:r w:rsidR="004F6791">
        <w:rPr>
          <w:b/>
          <w:sz w:val="24"/>
        </w:rPr>
        <w:t xml:space="preserve"> zu</w:t>
      </w:r>
      <w:r>
        <w:rPr>
          <w:b/>
          <w:sz w:val="24"/>
        </w:rPr>
        <w:t xml:space="preserve"> benutz</w:t>
      </w:r>
      <w:r w:rsidR="004F6791">
        <w:rPr>
          <w:b/>
          <w:sz w:val="24"/>
        </w:rPr>
        <w:t>en sind</w:t>
      </w:r>
    </w:p>
    <w:p w14:paraId="6F1FC80A" w14:textId="50EE99F7" w:rsidR="00E73AEE" w:rsidRDefault="00E73AEE" w:rsidP="004F6791">
      <w:pPr>
        <w:ind w:left="705" w:hanging="705"/>
        <w:jc w:val="both"/>
        <w:rPr>
          <w:b/>
          <w:sz w:val="24"/>
        </w:rPr>
      </w:pPr>
      <w:r w:rsidRPr="00A6074C">
        <w:rPr>
          <w:b/>
          <w:sz w:val="24"/>
        </w:rPr>
        <w:t>□</w:t>
      </w:r>
      <w:r w:rsidRPr="00A6074C">
        <w:rPr>
          <w:b/>
          <w:sz w:val="24"/>
        </w:rPr>
        <w:tab/>
      </w:r>
      <w:r>
        <w:rPr>
          <w:b/>
          <w:sz w:val="24"/>
        </w:rPr>
        <w:t>die Maschine nur mit intakter, eingeschalteter Druckluftversorgung und ausreichendem Vorrat an Kühlmittel (Brennspiritus) betrieben werden darf</w:t>
      </w:r>
    </w:p>
    <w:p w14:paraId="1A49314C" w14:textId="0BB76D69" w:rsidR="00A6074C" w:rsidRPr="00A6074C" w:rsidRDefault="00A6074C" w:rsidP="00A6074C">
      <w:pPr>
        <w:jc w:val="both"/>
        <w:rPr>
          <w:b/>
          <w:sz w:val="24"/>
        </w:rPr>
      </w:pPr>
      <w:r w:rsidRPr="00A6074C">
        <w:rPr>
          <w:b/>
          <w:sz w:val="24"/>
        </w:rPr>
        <w:t>□</w:t>
      </w:r>
      <w:r w:rsidRPr="00A6074C">
        <w:rPr>
          <w:b/>
          <w:sz w:val="24"/>
        </w:rPr>
        <w:tab/>
        <w:t>die maximale Betr</w:t>
      </w:r>
      <w:r>
        <w:rPr>
          <w:b/>
          <w:sz w:val="24"/>
        </w:rPr>
        <w:t>iebsdauer der Maschine</w:t>
      </w:r>
      <w:r w:rsidR="00AA3F96">
        <w:rPr>
          <w:b/>
          <w:sz w:val="24"/>
        </w:rPr>
        <w:t xml:space="preserve"> zu</w:t>
      </w:r>
      <w:r>
        <w:rPr>
          <w:b/>
          <w:sz w:val="24"/>
        </w:rPr>
        <w:t xml:space="preserve"> beachten</w:t>
      </w:r>
      <w:r w:rsidR="00AA3F96">
        <w:rPr>
          <w:b/>
          <w:sz w:val="24"/>
        </w:rPr>
        <w:t xml:space="preserve"> ist</w:t>
      </w:r>
    </w:p>
    <w:p w14:paraId="0D28FCF5" w14:textId="5E84EAF7" w:rsidR="00AA3F96" w:rsidRDefault="00AA3F96" w:rsidP="00E73AEE">
      <w:pPr>
        <w:ind w:left="705" w:hanging="705"/>
        <w:jc w:val="both"/>
        <w:rPr>
          <w:b/>
          <w:sz w:val="24"/>
        </w:rPr>
      </w:pPr>
      <w:r w:rsidRPr="00A6074C">
        <w:rPr>
          <w:b/>
          <w:sz w:val="24"/>
        </w:rPr>
        <w:t>□</w:t>
      </w:r>
      <w:r w:rsidRPr="00A6074C">
        <w:rPr>
          <w:b/>
          <w:sz w:val="24"/>
        </w:rPr>
        <w:tab/>
      </w:r>
      <w:r>
        <w:rPr>
          <w:b/>
          <w:sz w:val="24"/>
        </w:rPr>
        <w:t>nur ausdrücklich zugelassene Werkstoffe zerspant werden dürfen</w:t>
      </w:r>
      <w:r w:rsidR="00E73AEE">
        <w:rPr>
          <w:b/>
          <w:sz w:val="24"/>
        </w:rPr>
        <w:t xml:space="preserve"> </w:t>
      </w:r>
      <w:r w:rsidR="004F6791">
        <w:rPr>
          <w:b/>
          <w:sz w:val="24"/>
        </w:rPr>
        <w:tab/>
      </w:r>
      <w:r w:rsidR="004F6791">
        <w:rPr>
          <w:b/>
          <w:sz w:val="24"/>
        </w:rPr>
        <w:br/>
      </w:r>
      <w:r w:rsidR="00E73AEE">
        <w:rPr>
          <w:b/>
          <w:sz w:val="24"/>
        </w:rPr>
        <w:t>(z.B. kein Stahl -&gt; Brandgefahr)</w:t>
      </w:r>
    </w:p>
    <w:p w14:paraId="4B67BD7C" w14:textId="4F485BB1" w:rsidR="00AA3F96" w:rsidRDefault="00AA3F96" w:rsidP="00A6074C">
      <w:pPr>
        <w:ind w:left="705" w:hanging="705"/>
        <w:jc w:val="both"/>
        <w:rPr>
          <w:b/>
          <w:sz w:val="24"/>
        </w:rPr>
      </w:pPr>
      <w:r w:rsidRPr="00AA3F96">
        <w:rPr>
          <w:b/>
          <w:sz w:val="24"/>
        </w:rPr>
        <w:t>□</w:t>
      </w:r>
      <w:r w:rsidRPr="00AA3F96">
        <w:rPr>
          <w:b/>
          <w:sz w:val="24"/>
        </w:rPr>
        <w:tab/>
        <w:t>Fräser nur mit passenden Spannzangen verwendet werden dürfen</w:t>
      </w:r>
    </w:p>
    <w:p w14:paraId="758740DC" w14:textId="523F7DC9" w:rsidR="00AA3F96" w:rsidRDefault="00A6074C" w:rsidP="00AA3F96">
      <w:pPr>
        <w:ind w:left="705" w:hanging="705"/>
        <w:jc w:val="both"/>
        <w:rPr>
          <w:b/>
          <w:sz w:val="24"/>
        </w:rPr>
      </w:pPr>
      <w:r w:rsidRPr="00A6074C">
        <w:rPr>
          <w:b/>
          <w:sz w:val="24"/>
        </w:rPr>
        <w:t>□</w:t>
      </w:r>
      <w:r w:rsidRPr="00A6074C">
        <w:rPr>
          <w:b/>
          <w:sz w:val="24"/>
        </w:rPr>
        <w:tab/>
      </w:r>
      <w:r w:rsidR="00AA3F96">
        <w:rPr>
          <w:b/>
          <w:sz w:val="24"/>
        </w:rPr>
        <w:t>auf</w:t>
      </w:r>
      <w:r>
        <w:rPr>
          <w:b/>
          <w:sz w:val="24"/>
        </w:rPr>
        <w:t xml:space="preserve"> ko</w:t>
      </w:r>
      <w:r w:rsidR="004F6791">
        <w:rPr>
          <w:b/>
          <w:sz w:val="24"/>
        </w:rPr>
        <w:t>r</w:t>
      </w:r>
      <w:r>
        <w:rPr>
          <w:b/>
          <w:sz w:val="24"/>
        </w:rPr>
        <w:t>rektes Setzen des Nullpunktes und der Werkzeuglänge geachtet werden muss</w:t>
      </w:r>
    </w:p>
    <w:p w14:paraId="45E6E33C" w14:textId="1D2C1DEC" w:rsidR="00A6074C" w:rsidRDefault="00AA3F96" w:rsidP="00AA3F96">
      <w:pPr>
        <w:ind w:left="705" w:hanging="705"/>
        <w:jc w:val="both"/>
        <w:rPr>
          <w:b/>
          <w:sz w:val="24"/>
        </w:rPr>
      </w:pPr>
      <w:r w:rsidRPr="00A6074C">
        <w:rPr>
          <w:b/>
          <w:sz w:val="24"/>
        </w:rPr>
        <w:t>□</w:t>
      </w:r>
      <w:r w:rsidRPr="00A6074C">
        <w:rPr>
          <w:b/>
          <w:sz w:val="24"/>
        </w:rPr>
        <w:tab/>
      </w:r>
      <w:r>
        <w:rPr>
          <w:b/>
          <w:sz w:val="24"/>
        </w:rPr>
        <w:t>das Fräsprogramm auf Kollisionsgefahr von Fräsern oder Spindel mit Spannmitteln zu prüfen ist</w:t>
      </w:r>
      <w:r w:rsidR="0071687C">
        <w:rPr>
          <w:b/>
          <w:sz w:val="24"/>
        </w:rPr>
        <w:t xml:space="preserve"> (Brandgefahr durch Funkenbildung, Gefahr von Schäden am Gerät)</w:t>
      </w:r>
    </w:p>
    <w:p w14:paraId="02903629" w14:textId="472C1168" w:rsidR="004F6791" w:rsidRPr="00A6074C" w:rsidRDefault="004F6791" w:rsidP="00AA3F96">
      <w:pPr>
        <w:ind w:left="705" w:hanging="705"/>
        <w:jc w:val="both"/>
        <w:rPr>
          <w:b/>
          <w:sz w:val="24"/>
        </w:rPr>
      </w:pPr>
      <w:r w:rsidRPr="00A6074C">
        <w:rPr>
          <w:b/>
          <w:sz w:val="24"/>
        </w:rPr>
        <w:t>□</w:t>
      </w:r>
      <w:r w:rsidRPr="00A6074C">
        <w:rPr>
          <w:b/>
          <w:sz w:val="24"/>
        </w:rPr>
        <w:tab/>
      </w:r>
      <w:r>
        <w:rPr>
          <w:b/>
          <w:sz w:val="24"/>
        </w:rPr>
        <w:t>für Fräser und Werkstück geeignete Fräsparameter zu wählen sind</w:t>
      </w:r>
    </w:p>
    <w:p w14:paraId="45A85EE5" w14:textId="2A69700A" w:rsidR="00A6074C" w:rsidRPr="00A6074C" w:rsidRDefault="00A6074C" w:rsidP="00A6074C">
      <w:pPr>
        <w:jc w:val="both"/>
        <w:rPr>
          <w:b/>
          <w:sz w:val="24"/>
        </w:rPr>
      </w:pPr>
      <w:r>
        <w:rPr>
          <w:b/>
          <w:sz w:val="24"/>
        </w:rPr>
        <w:t>□</w:t>
      </w:r>
      <w:r>
        <w:rPr>
          <w:b/>
          <w:sz w:val="24"/>
        </w:rPr>
        <w:tab/>
      </w:r>
      <w:r w:rsidR="00AA3F96">
        <w:rPr>
          <w:b/>
          <w:sz w:val="24"/>
        </w:rPr>
        <w:t>das Annähern des Fräsers an das Werkstück nur bei laufender Spindel erfolgen darf</w:t>
      </w:r>
    </w:p>
    <w:p w14:paraId="674D58D2" w14:textId="54878F6B" w:rsidR="00A6074C" w:rsidRPr="00A6074C" w:rsidRDefault="00A6074C" w:rsidP="00A6074C">
      <w:pPr>
        <w:jc w:val="both"/>
        <w:rPr>
          <w:b/>
          <w:sz w:val="24"/>
        </w:rPr>
      </w:pPr>
      <w:r w:rsidRPr="00A6074C">
        <w:rPr>
          <w:b/>
          <w:sz w:val="24"/>
        </w:rPr>
        <w:t>□</w:t>
      </w:r>
      <w:r w:rsidRPr="00A6074C">
        <w:rPr>
          <w:b/>
          <w:sz w:val="24"/>
        </w:rPr>
        <w:tab/>
        <w:t>beim Wech</w:t>
      </w:r>
      <w:r w:rsidR="004F6791">
        <w:rPr>
          <w:b/>
          <w:sz w:val="24"/>
        </w:rPr>
        <w:t>seln der Fräser und Aufsätze der Antrieb der</w:t>
      </w:r>
      <w:r w:rsidRPr="00A6074C">
        <w:rPr>
          <w:b/>
          <w:sz w:val="24"/>
        </w:rPr>
        <w:t xml:space="preserve"> Maschine ausgeschaltet ist</w:t>
      </w:r>
    </w:p>
    <w:p w14:paraId="50BDA27E" w14:textId="1D68819A" w:rsidR="004F6791" w:rsidRDefault="0071687C" w:rsidP="00A6074C">
      <w:pPr>
        <w:jc w:val="both"/>
        <w:rPr>
          <w:b/>
          <w:sz w:val="24"/>
        </w:rPr>
      </w:pPr>
      <w:r>
        <w:rPr>
          <w:b/>
          <w:sz w:val="24"/>
        </w:rPr>
        <w:t>□</w:t>
      </w:r>
      <w:r>
        <w:rPr>
          <w:b/>
          <w:sz w:val="24"/>
        </w:rPr>
        <w:tab/>
        <w:t xml:space="preserve">die </w:t>
      </w:r>
      <w:r w:rsidR="00A6074C" w:rsidRPr="00A6074C">
        <w:rPr>
          <w:b/>
          <w:sz w:val="24"/>
        </w:rPr>
        <w:t>Fräser nach der B</w:t>
      </w:r>
      <w:r>
        <w:rPr>
          <w:b/>
          <w:sz w:val="24"/>
        </w:rPr>
        <w:t>enutzung ausgespannt werden müssen</w:t>
      </w:r>
      <w:r w:rsidR="004F6791">
        <w:rPr>
          <w:b/>
          <w:sz w:val="24"/>
        </w:rPr>
        <w:tab/>
      </w:r>
    </w:p>
    <w:p w14:paraId="28652C9B" w14:textId="05A78DE8" w:rsidR="00A6074C" w:rsidRPr="00A6074C" w:rsidRDefault="004F6791" w:rsidP="00A6074C">
      <w:pPr>
        <w:jc w:val="both"/>
        <w:rPr>
          <w:b/>
          <w:sz w:val="24"/>
        </w:rPr>
      </w:pPr>
      <w:r w:rsidRPr="00A6074C">
        <w:rPr>
          <w:b/>
          <w:sz w:val="24"/>
        </w:rPr>
        <w:t>□</w:t>
      </w:r>
      <w:r w:rsidRPr="00A6074C">
        <w:rPr>
          <w:b/>
          <w:sz w:val="24"/>
        </w:rPr>
        <w:tab/>
      </w:r>
      <w:r>
        <w:rPr>
          <w:b/>
          <w:sz w:val="24"/>
        </w:rPr>
        <w:t xml:space="preserve">Späne nur mit </w:t>
      </w:r>
      <w:proofErr w:type="spellStart"/>
      <w:r>
        <w:rPr>
          <w:b/>
          <w:sz w:val="24"/>
        </w:rPr>
        <w:t>Spänehaken</w:t>
      </w:r>
      <w:proofErr w:type="spellEnd"/>
      <w:r>
        <w:rPr>
          <w:b/>
          <w:sz w:val="24"/>
        </w:rPr>
        <w:t xml:space="preserve"> oder –</w:t>
      </w:r>
      <w:proofErr w:type="spellStart"/>
      <w:r>
        <w:rPr>
          <w:b/>
          <w:sz w:val="24"/>
        </w:rPr>
        <w:t>besen</w:t>
      </w:r>
      <w:proofErr w:type="spellEnd"/>
      <w:r>
        <w:rPr>
          <w:b/>
          <w:sz w:val="24"/>
        </w:rPr>
        <w:t xml:space="preserve"> entfernt werden dürfen</w:t>
      </w:r>
    </w:p>
    <w:p w14:paraId="32CB1EEB" w14:textId="1AC78719" w:rsidR="004F6791" w:rsidRDefault="00A6074C" w:rsidP="00A6074C">
      <w:pPr>
        <w:jc w:val="both"/>
        <w:rPr>
          <w:b/>
          <w:sz w:val="24"/>
        </w:rPr>
      </w:pPr>
      <w:r w:rsidRPr="00A6074C">
        <w:rPr>
          <w:b/>
          <w:sz w:val="24"/>
        </w:rPr>
        <w:t>□</w:t>
      </w:r>
      <w:r w:rsidRPr="00A6074C">
        <w:rPr>
          <w:b/>
          <w:sz w:val="24"/>
        </w:rPr>
        <w:tab/>
        <w:t xml:space="preserve">der Arbeitsplatz sauber und </w:t>
      </w:r>
      <w:r w:rsidR="00AA3F96">
        <w:rPr>
          <w:b/>
          <w:sz w:val="24"/>
        </w:rPr>
        <w:t>aufgeräumt zu hinterlassen ist.</w:t>
      </w:r>
    </w:p>
    <w:p w14:paraId="356DE108" w14:textId="77777777" w:rsidR="004F6791" w:rsidRDefault="004F6791" w:rsidP="00A6074C">
      <w:pPr>
        <w:jc w:val="both"/>
        <w:rPr>
          <w:b/>
          <w:sz w:val="24"/>
        </w:rPr>
      </w:pPr>
    </w:p>
    <w:p w14:paraId="535ECA92" w14:textId="77777777" w:rsidR="004F6791" w:rsidRDefault="004F6791" w:rsidP="00A6074C">
      <w:pPr>
        <w:jc w:val="both"/>
        <w:rPr>
          <w:b/>
          <w:sz w:val="24"/>
        </w:rPr>
        <w:sectPr w:rsidR="004F6791" w:rsidSect="00C76542">
          <w:headerReference w:type="default" r:id="rId8"/>
          <w:pgSz w:w="11906" w:h="16838"/>
          <w:pgMar w:top="1417" w:right="849" w:bottom="1134" w:left="993" w:header="708" w:footer="235" w:gutter="0"/>
          <w:cols w:space="708"/>
          <w:docGrid w:linePitch="360"/>
        </w:sectPr>
      </w:pPr>
    </w:p>
    <w:p w14:paraId="219EB71A" w14:textId="0DDC560E" w:rsidR="00A6074C" w:rsidRPr="00A6074C" w:rsidRDefault="00A6074C" w:rsidP="00A6074C">
      <w:pPr>
        <w:jc w:val="both"/>
        <w:rPr>
          <w:b/>
          <w:sz w:val="24"/>
        </w:rPr>
      </w:pPr>
    </w:p>
    <w:p w14:paraId="60E327A0" w14:textId="29A2A9B1" w:rsidR="00A6074C" w:rsidRDefault="0071687C" w:rsidP="0071687C">
      <w:pPr>
        <w:ind w:left="705" w:hanging="705"/>
        <w:jc w:val="both"/>
        <w:rPr>
          <w:b/>
          <w:sz w:val="24"/>
        </w:rPr>
      </w:pPr>
      <w:r w:rsidRPr="00A6074C">
        <w:rPr>
          <w:b/>
          <w:sz w:val="24"/>
        </w:rPr>
        <w:t>□</w:t>
      </w:r>
      <w:r w:rsidRPr="00A6074C">
        <w:rPr>
          <w:b/>
          <w:sz w:val="24"/>
        </w:rPr>
        <w:tab/>
      </w:r>
      <w:r>
        <w:rPr>
          <w:b/>
          <w:sz w:val="24"/>
        </w:rPr>
        <w:t xml:space="preserve">In Zweifelsfällen zuerst das Handbuch oder ein Maschinensachkundiger zu Rate zu ziehen ist (bitte kein </w:t>
      </w:r>
      <w:proofErr w:type="spellStart"/>
      <w:r w:rsidRPr="0071687C">
        <w:rPr>
          <w:b/>
          <w:i/>
          <w:sz w:val="24"/>
        </w:rPr>
        <w:t>try</w:t>
      </w:r>
      <w:proofErr w:type="spellEnd"/>
      <w:r w:rsidRPr="0071687C">
        <w:rPr>
          <w:b/>
          <w:i/>
          <w:sz w:val="24"/>
        </w:rPr>
        <w:t xml:space="preserve"> </w:t>
      </w:r>
      <w:proofErr w:type="spellStart"/>
      <w:r w:rsidRPr="0071687C">
        <w:rPr>
          <w:b/>
          <w:i/>
          <w:sz w:val="24"/>
        </w:rPr>
        <w:t>and</w:t>
      </w:r>
      <w:proofErr w:type="spellEnd"/>
      <w:r w:rsidRPr="0071687C">
        <w:rPr>
          <w:b/>
          <w:i/>
          <w:sz w:val="24"/>
        </w:rPr>
        <w:t xml:space="preserve"> </w:t>
      </w:r>
      <w:proofErr w:type="spellStart"/>
      <w:r w:rsidRPr="0071687C">
        <w:rPr>
          <w:b/>
          <w:i/>
          <w:sz w:val="24"/>
        </w:rPr>
        <w:t>error</w:t>
      </w:r>
      <w:proofErr w:type="spellEnd"/>
      <w:r>
        <w:rPr>
          <w:sz w:val="24"/>
        </w:rPr>
        <w:t xml:space="preserve">, </w:t>
      </w:r>
      <w:r w:rsidRPr="0071687C">
        <w:rPr>
          <w:b/>
          <w:sz w:val="24"/>
        </w:rPr>
        <w:t>da</w:t>
      </w:r>
      <w:r>
        <w:rPr>
          <w:b/>
          <w:sz w:val="24"/>
        </w:rPr>
        <w:t xml:space="preserve">für hat sie </w:t>
      </w:r>
      <w:proofErr w:type="spellStart"/>
      <w:r>
        <w:rPr>
          <w:b/>
          <w:sz w:val="24"/>
        </w:rPr>
        <w:t>zuviel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Wums</w:t>
      </w:r>
      <w:proofErr w:type="spellEnd"/>
      <w:r>
        <w:rPr>
          <w:b/>
          <w:sz w:val="24"/>
        </w:rPr>
        <w:t>…)</w:t>
      </w:r>
    </w:p>
    <w:p w14:paraId="4084B0D7" w14:textId="73AB07B5" w:rsidR="0071687C" w:rsidRDefault="0071687C" w:rsidP="0071687C">
      <w:pPr>
        <w:ind w:left="705" w:hanging="705"/>
        <w:jc w:val="both"/>
        <w:rPr>
          <w:b/>
          <w:sz w:val="24"/>
        </w:rPr>
      </w:pPr>
      <w:r w:rsidRPr="00A6074C">
        <w:rPr>
          <w:b/>
          <w:sz w:val="24"/>
        </w:rPr>
        <w:t>□</w:t>
      </w:r>
      <w:r w:rsidRPr="00A6074C">
        <w:rPr>
          <w:b/>
          <w:sz w:val="24"/>
        </w:rPr>
        <w:tab/>
      </w:r>
      <w:r>
        <w:rPr>
          <w:b/>
          <w:sz w:val="24"/>
        </w:rPr>
        <w:t xml:space="preserve">Störungen und Schäden in das Logbuch einzutragen sind, und möglichst zeitnah im Channel #Schadensmelder auf </w:t>
      </w:r>
      <w:proofErr w:type="spellStart"/>
      <w:r>
        <w:rPr>
          <w:b/>
          <w:sz w:val="24"/>
        </w:rPr>
        <w:t>Slack</w:t>
      </w:r>
      <w:proofErr w:type="spellEnd"/>
    </w:p>
    <w:p w14:paraId="4D40B8F3" w14:textId="77777777" w:rsidR="0071687C" w:rsidRDefault="0071687C" w:rsidP="00A6074C">
      <w:pPr>
        <w:jc w:val="both"/>
        <w:rPr>
          <w:b/>
          <w:sz w:val="24"/>
        </w:rPr>
      </w:pPr>
    </w:p>
    <w:p w14:paraId="47043179" w14:textId="10C3E789" w:rsidR="0071687C" w:rsidRDefault="0071687C" w:rsidP="00A6074C">
      <w:pPr>
        <w:jc w:val="both"/>
        <w:rPr>
          <w:b/>
          <w:sz w:val="24"/>
        </w:rPr>
      </w:pPr>
      <w:bookmarkStart w:id="0" w:name="_GoBack"/>
      <w:bookmarkEnd w:id="0"/>
    </w:p>
    <w:p w14:paraId="06EAB7B7" w14:textId="77777777" w:rsidR="0071687C" w:rsidRDefault="0071687C" w:rsidP="00A6074C">
      <w:pPr>
        <w:jc w:val="both"/>
        <w:rPr>
          <w:b/>
          <w:sz w:val="24"/>
        </w:rPr>
      </w:pPr>
    </w:p>
    <w:p w14:paraId="7596A944" w14:textId="77777777" w:rsidR="0071687C" w:rsidRDefault="0071687C" w:rsidP="00A6074C">
      <w:pPr>
        <w:jc w:val="both"/>
        <w:rPr>
          <w:b/>
          <w:sz w:val="24"/>
        </w:rPr>
      </w:pPr>
    </w:p>
    <w:p w14:paraId="2FE881FA" w14:textId="77777777" w:rsidR="0071687C" w:rsidRDefault="0071687C" w:rsidP="00A6074C">
      <w:pPr>
        <w:jc w:val="both"/>
        <w:rPr>
          <w:b/>
          <w:sz w:val="24"/>
        </w:rPr>
      </w:pPr>
    </w:p>
    <w:p w14:paraId="05CF196F" w14:textId="77777777" w:rsidR="0071687C" w:rsidRDefault="0071687C" w:rsidP="00A6074C">
      <w:pPr>
        <w:jc w:val="both"/>
        <w:rPr>
          <w:b/>
          <w:sz w:val="24"/>
        </w:rPr>
      </w:pPr>
    </w:p>
    <w:p w14:paraId="750F60FB" w14:textId="77777777" w:rsidR="0071687C" w:rsidRDefault="0071687C" w:rsidP="00A6074C">
      <w:pPr>
        <w:jc w:val="both"/>
        <w:rPr>
          <w:b/>
          <w:sz w:val="24"/>
        </w:rPr>
      </w:pPr>
    </w:p>
    <w:p w14:paraId="6A087D15" w14:textId="77777777" w:rsidR="0071687C" w:rsidRDefault="0071687C" w:rsidP="00A6074C">
      <w:pPr>
        <w:jc w:val="both"/>
        <w:rPr>
          <w:b/>
          <w:sz w:val="24"/>
        </w:rPr>
      </w:pPr>
    </w:p>
    <w:p w14:paraId="62B3913A" w14:textId="77777777" w:rsidR="0071687C" w:rsidRDefault="0071687C" w:rsidP="00A6074C">
      <w:pPr>
        <w:jc w:val="both"/>
        <w:rPr>
          <w:b/>
          <w:sz w:val="24"/>
        </w:rPr>
      </w:pPr>
    </w:p>
    <w:p w14:paraId="1DD74EEA" w14:textId="77777777" w:rsidR="0071687C" w:rsidRDefault="0071687C" w:rsidP="00A6074C">
      <w:pPr>
        <w:jc w:val="both"/>
        <w:rPr>
          <w:b/>
          <w:sz w:val="24"/>
        </w:rPr>
      </w:pPr>
    </w:p>
    <w:p w14:paraId="67FB2F9C" w14:textId="77777777" w:rsidR="0071687C" w:rsidRDefault="0071687C" w:rsidP="00A6074C">
      <w:pPr>
        <w:jc w:val="both"/>
        <w:rPr>
          <w:b/>
          <w:sz w:val="24"/>
        </w:rPr>
      </w:pPr>
    </w:p>
    <w:p w14:paraId="2A5E7440" w14:textId="77777777" w:rsidR="0071687C" w:rsidRDefault="0071687C" w:rsidP="00A6074C">
      <w:pPr>
        <w:jc w:val="both"/>
        <w:rPr>
          <w:b/>
          <w:sz w:val="24"/>
        </w:rPr>
      </w:pPr>
    </w:p>
    <w:p w14:paraId="049E8967" w14:textId="77777777" w:rsidR="0071687C" w:rsidRDefault="0071687C" w:rsidP="00A6074C">
      <w:pPr>
        <w:jc w:val="both"/>
        <w:rPr>
          <w:b/>
          <w:sz w:val="24"/>
        </w:rPr>
      </w:pPr>
    </w:p>
    <w:p w14:paraId="5109F934" w14:textId="77777777" w:rsidR="0071687C" w:rsidRDefault="0071687C" w:rsidP="00A6074C">
      <w:pPr>
        <w:jc w:val="both"/>
        <w:rPr>
          <w:b/>
          <w:sz w:val="24"/>
        </w:rPr>
      </w:pPr>
    </w:p>
    <w:p w14:paraId="06AA0FFE" w14:textId="77777777" w:rsidR="0071687C" w:rsidRDefault="0071687C" w:rsidP="00A6074C">
      <w:pPr>
        <w:jc w:val="both"/>
        <w:rPr>
          <w:b/>
          <w:sz w:val="24"/>
        </w:rPr>
      </w:pPr>
    </w:p>
    <w:p w14:paraId="45343D6B" w14:textId="77777777" w:rsidR="0071687C" w:rsidRDefault="0071687C" w:rsidP="00A6074C">
      <w:pPr>
        <w:jc w:val="both"/>
        <w:rPr>
          <w:b/>
          <w:sz w:val="24"/>
        </w:rPr>
      </w:pPr>
    </w:p>
    <w:p w14:paraId="002509EB" w14:textId="77777777" w:rsidR="0071687C" w:rsidRDefault="0071687C" w:rsidP="00A6074C">
      <w:pPr>
        <w:jc w:val="both"/>
        <w:rPr>
          <w:b/>
          <w:sz w:val="24"/>
        </w:rPr>
      </w:pPr>
    </w:p>
    <w:p w14:paraId="27FA19E5" w14:textId="77777777" w:rsidR="0071687C" w:rsidRDefault="0071687C" w:rsidP="00A6074C">
      <w:pPr>
        <w:jc w:val="both"/>
        <w:rPr>
          <w:b/>
          <w:sz w:val="24"/>
        </w:rPr>
      </w:pPr>
    </w:p>
    <w:p w14:paraId="40C02F66" w14:textId="77777777" w:rsidR="0071687C" w:rsidRDefault="0071687C" w:rsidP="00A6074C">
      <w:pPr>
        <w:jc w:val="both"/>
        <w:rPr>
          <w:b/>
          <w:sz w:val="24"/>
        </w:rPr>
      </w:pPr>
    </w:p>
    <w:p w14:paraId="05741466" w14:textId="77777777" w:rsidR="00A6074C" w:rsidRPr="00A6074C" w:rsidRDefault="00A6074C" w:rsidP="00A6074C">
      <w:pPr>
        <w:jc w:val="both"/>
        <w:rPr>
          <w:b/>
          <w:sz w:val="24"/>
        </w:rPr>
      </w:pPr>
      <w:r w:rsidRPr="00A6074C">
        <w:rPr>
          <w:b/>
          <w:sz w:val="24"/>
        </w:rPr>
        <w:t>Sicherheitsunterweisung bezahlt:</w:t>
      </w:r>
    </w:p>
    <w:p w14:paraId="6049A947" w14:textId="513F366A" w:rsidR="004A1B6B" w:rsidRDefault="00A6074C" w:rsidP="00A6074C">
      <w:pPr>
        <w:jc w:val="both"/>
        <w:rPr>
          <w:b/>
          <w:sz w:val="24"/>
        </w:rPr>
      </w:pPr>
      <w:r w:rsidRPr="00A6074C">
        <w:rPr>
          <w:b/>
          <w:sz w:val="24"/>
        </w:rPr>
        <w:lastRenderedPageBreak/>
        <w:t>□ 6€ (Mitglied)</w:t>
      </w:r>
      <w:r w:rsidRPr="00A6074C">
        <w:rPr>
          <w:b/>
          <w:sz w:val="24"/>
        </w:rPr>
        <w:tab/>
        <w:t>□ 12€ (externe/Hub31 Mieter)</w:t>
      </w:r>
      <w:r w:rsidRPr="00A6074C">
        <w:rPr>
          <w:b/>
          <w:sz w:val="24"/>
        </w:rPr>
        <w:tab/>
        <w:t>□ 20€ (externe Unternehmen) </w:t>
      </w:r>
    </w:p>
    <w:sectPr w:rsidR="004A1B6B" w:rsidSect="00C76542">
      <w:headerReference w:type="default" r:id="rId9"/>
      <w:footerReference w:type="default" r:id="rId10"/>
      <w:pgSz w:w="11906" w:h="16838"/>
      <w:pgMar w:top="1417" w:right="849" w:bottom="1134" w:left="993" w:header="708" w:footer="2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5F1316" w14:textId="77777777" w:rsidR="00C46B08" w:rsidRDefault="00C46B08" w:rsidP="006C6D3C">
      <w:pPr>
        <w:spacing w:after="0" w:line="240" w:lineRule="auto"/>
      </w:pPr>
      <w:r>
        <w:separator/>
      </w:r>
    </w:p>
  </w:endnote>
  <w:endnote w:type="continuationSeparator" w:id="0">
    <w:p w14:paraId="50097876" w14:textId="77777777" w:rsidR="00C46B08" w:rsidRDefault="00C46B08" w:rsidP="006C6D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 Condensed Light">
    <w:altName w:val="Times New Roman"/>
    <w:charset w:val="00"/>
    <w:family w:val="auto"/>
    <w:pitch w:val="variable"/>
    <w:sig w:usb0="00000001" w:usb1="5000205B" w:usb2="00000020" w:usb3="00000000" w:csb0="0000019F" w:csb1="00000000"/>
  </w:font>
  <w:font w:name="Roboto Condensed">
    <w:altName w:val="Times New Roman"/>
    <w:charset w:val="00"/>
    <w:family w:val="auto"/>
    <w:pitch w:val="variable"/>
    <w:sig w:usb0="00000001" w:usb1="5000205B" w:usb2="0000002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915106" w14:textId="77777777" w:rsidR="004F6791" w:rsidRDefault="004F6791" w:rsidP="006C6D3C">
    <w:pPr>
      <w:spacing w:after="0" w:line="240" w:lineRule="auto"/>
    </w:pPr>
    <w:r>
      <w:t>__________________________</w:t>
    </w:r>
    <w:r>
      <w:tab/>
      <w:t>________</w:t>
    </w:r>
    <w:r>
      <w:tab/>
    </w:r>
    <w:r>
      <w:tab/>
      <w:t>__________________</w:t>
    </w:r>
  </w:p>
  <w:p w14:paraId="17DE193E" w14:textId="77777777" w:rsidR="004F6791" w:rsidRDefault="004F6791" w:rsidP="006C6D3C">
    <w:r>
      <w:t>Name, Vorname Unterwiesener</w:t>
    </w:r>
    <w:r>
      <w:tab/>
      <w:t>Datum</w:t>
    </w:r>
    <w:r>
      <w:tab/>
    </w:r>
    <w:r>
      <w:tab/>
    </w:r>
    <w:r>
      <w:tab/>
      <w:t>Unterschrift</w:t>
    </w:r>
  </w:p>
  <w:p w14:paraId="3E7B0CA1" w14:textId="77777777" w:rsidR="004F6791" w:rsidRDefault="004F6791" w:rsidP="006C6D3C"/>
  <w:p w14:paraId="11A063AB" w14:textId="77777777" w:rsidR="004F6791" w:rsidRDefault="004F6791" w:rsidP="006C6D3C">
    <w:pPr>
      <w:spacing w:after="0"/>
    </w:pPr>
    <w:r>
      <w:t>__________________________</w:t>
    </w:r>
    <w:r>
      <w:tab/>
    </w:r>
    <w:r>
      <w:tab/>
    </w:r>
    <w:r>
      <w:tab/>
    </w:r>
    <w:r>
      <w:tab/>
      <w:t>__________________</w:t>
    </w:r>
  </w:p>
  <w:p w14:paraId="511C4F2B" w14:textId="77777777" w:rsidR="004F6791" w:rsidRDefault="004F6791" w:rsidP="006C6D3C">
    <w:r>
      <w:t>Name, Vorname Einweiser</w:t>
    </w:r>
    <w:r>
      <w:tab/>
    </w:r>
    <w:r>
      <w:tab/>
    </w:r>
    <w:r>
      <w:tab/>
    </w:r>
    <w:r>
      <w:tab/>
    </w:r>
    <w:r>
      <w:tab/>
      <w:t>Unterschrift</w:t>
    </w:r>
  </w:p>
  <w:p w14:paraId="4615F95D" w14:textId="77777777" w:rsidR="004F6791" w:rsidRPr="006706F9" w:rsidRDefault="004F6791" w:rsidP="0062018C">
    <w:pPr>
      <w:jc w:val="right"/>
    </w:pPr>
    <w:r w:rsidRPr="006706F9">
      <w:t>Stand 0</w:t>
    </w:r>
    <w:r>
      <w:t>7</w:t>
    </w:r>
    <w:r w:rsidRPr="006706F9">
      <w:t xml:space="preserve">/2019 – </w:t>
    </w:r>
    <w:proofErr w:type="spellStart"/>
    <w:r w:rsidRPr="006706F9">
      <w:t>Makerspace</w:t>
    </w:r>
    <w:proofErr w:type="spellEnd"/>
    <w:r w:rsidRPr="006706F9">
      <w:t xml:space="preserve"> Darmstadt e.V.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B93EBF" w14:textId="77777777" w:rsidR="00C46B08" w:rsidRDefault="00C46B08" w:rsidP="006C6D3C">
      <w:pPr>
        <w:spacing w:after="0" w:line="240" w:lineRule="auto"/>
      </w:pPr>
      <w:r>
        <w:separator/>
      </w:r>
    </w:p>
  </w:footnote>
  <w:footnote w:type="continuationSeparator" w:id="0">
    <w:p w14:paraId="4FF51E80" w14:textId="77777777" w:rsidR="00C46B08" w:rsidRDefault="00C46B08" w:rsidP="006C6D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511810" w14:textId="77777777" w:rsidR="00BF7617" w:rsidRDefault="00BF7617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1FEF959" wp14:editId="0DB0C817">
          <wp:simplePos x="0" y="0"/>
          <wp:positionH relativeFrom="margin">
            <wp:align>right</wp:align>
          </wp:positionH>
          <wp:positionV relativeFrom="margin">
            <wp:posOffset>-1370330</wp:posOffset>
          </wp:positionV>
          <wp:extent cx="2135807" cy="790575"/>
          <wp:effectExtent l="0" t="0" r="0" b="0"/>
          <wp:wrapNone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kerspace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35807" cy="790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5214EBF6" w14:textId="77777777" w:rsidR="00BF7617" w:rsidRDefault="00BF7617">
    <w:pPr>
      <w:pStyle w:val="Kopfzeile"/>
    </w:pPr>
  </w:p>
  <w:p w14:paraId="07AD2785" w14:textId="77777777" w:rsidR="00BF7617" w:rsidRDefault="00BF7617">
    <w:pPr>
      <w:pStyle w:val="Kopfzeile"/>
    </w:pPr>
  </w:p>
  <w:p w14:paraId="18D1C30E" w14:textId="77777777" w:rsidR="00C76542" w:rsidRDefault="00C76542">
    <w:pPr>
      <w:pStyle w:val="Kopfzeile"/>
      <w:rPr>
        <w:b/>
        <w:sz w:val="32"/>
      </w:rPr>
    </w:pPr>
  </w:p>
  <w:p w14:paraId="4234AA3B" w14:textId="77777777" w:rsidR="006C6D3C" w:rsidRDefault="00BF7617">
    <w:pPr>
      <w:pStyle w:val="Kopfzeile"/>
      <w:rPr>
        <w:noProof/>
      </w:rPr>
    </w:pPr>
    <w:r w:rsidRPr="00C55709">
      <w:rPr>
        <w:b/>
        <w:sz w:val="32"/>
      </w:rPr>
      <w:t>Hiermit bestätige ich die Teilnahme an der Unterweisung</w:t>
    </w:r>
    <w:r w:rsidR="00E93196">
      <w:rPr>
        <w:b/>
        <w:sz w:val="32"/>
      </w:rPr>
      <w:t>:</w:t>
    </w:r>
  </w:p>
  <w:p w14:paraId="79737179" w14:textId="77777777" w:rsidR="00BF7617" w:rsidRDefault="00BF7617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806882" w14:textId="77777777" w:rsidR="004F6791" w:rsidRDefault="004F679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7651DCC5" wp14:editId="3D8F5A9E">
          <wp:simplePos x="0" y="0"/>
          <wp:positionH relativeFrom="margin">
            <wp:align>right</wp:align>
          </wp:positionH>
          <wp:positionV relativeFrom="margin">
            <wp:posOffset>-1370330</wp:posOffset>
          </wp:positionV>
          <wp:extent cx="2135807" cy="790575"/>
          <wp:effectExtent l="0" t="0" r="0" b="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kerspace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35807" cy="790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7B35F86C" w14:textId="77777777" w:rsidR="004F6791" w:rsidRDefault="004F6791">
    <w:pPr>
      <w:pStyle w:val="Kopfzeile"/>
    </w:pPr>
  </w:p>
  <w:p w14:paraId="7DAB6192" w14:textId="77777777" w:rsidR="004F6791" w:rsidRDefault="004F6791">
    <w:pPr>
      <w:pStyle w:val="Kopfzeile"/>
    </w:pPr>
  </w:p>
  <w:p w14:paraId="60884616" w14:textId="77777777" w:rsidR="004F6791" w:rsidRDefault="004F6791">
    <w:pPr>
      <w:pStyle w:val="Kopfzeile"/>
    </w:pPr>
  </w:p>
  <w:p w14:paraId="66F5A7C3" w14:textId="77777777" w:rsidR="004F6791" w:rsidRDefault="004F6791">
    <w:pPr>
      <w:pStyle w:val="Kopfzeile"/>
      <w:rPr>
        <w:b/>
        <w:sz w:val="32"/>
      </w:rPr>
    </w:pPr>
  </w:p>
  <w:p w14:paraId="32764114" w14:textId="77777777" w:rsidR="004F6791" w:rsidRDefault="004F6791">
    <w:pPr>
      <w:pStyle w:val="Kopfzeile"/>
      <w:rPr>
        <w:b/>
        <w:sz w:val="3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7261C3"/>
    <w:multiLevelType w:val="hybridMultilevel"/>
    <w:tmpl w:val="643CD4A0"/>
    <w:lvl w:ilvl="0" w:tplc="1AE077B0">
      <w:start w:val="1"/>
      <w:numFmt w:val="bullet"/>
      <w:lvlText w:val="□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EA7114"/>
    <w:multiLevelType w:val="hybridMultilevel"/>
    <w:tmpl w:val="DA3E1A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E33CB9"/>
    <w:multiLevelType w:val="hybridMultilevel"/>
    <w:tmpl w:val="ACD60B42"/>
    <w:lvl w:ilvl="0" w:tplc="1AE077B0">
      <w:start w:val="1"/>
      <w:numFmt w:val="bullet"/>
      <w:lvlText w:val="□"/>
      <w:lvlJc w:val="left"/>
      <w:pPr>
        <w:ind w:left="1068" w:hanging="360"/>
      </w:pPr>
      <w:rPr>
        <w:rFonts w:ascii="Calibri" w:hAnsi="Calibri" w:hint="default"/>
      </w:rPr>
    </w:lvl>
    <w:lvl w:ilvl="1" w:tplc="0407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5B4B2616"/>
    <w:multiLevelType w:val="hybridMultilevel"/>
    <w:tmpl w:val="B9242B24"/>
    <w:lvl w:ilvl="0" w:tplc="7B003CA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3CC21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A881F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77623B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71CE9D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3A88A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060F75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7A263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EA05F2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0126720"/>
    <w:multiLevelType w:val="hybridMultilevel"/>
    <w:tmpl w:val="0A2691C2"/>
    <w:lvl w:ilvl="0" w:tplc="1AE077B0">
      <w:start w:val="1"/>
      <w:numFmt w:val="bullet"/>
      <w:lvlText w:val="□"/>
      <w:lvlJc w:val="left"/>
      <w:pPr>
        <w:ind w:left="720" w:hanging="360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53561"/>
    <w:rsid w:val="00040655"/>
    <w:rsid w:val="000423C8"/>
    <w:rsid w:val="000907FF"/>
    <w:rsid w:val="0010780E"/>
    <w:rsid w:val="00123F5F"/>
    <w:rsid w:val="00170B1B"/>
    <w:rsid w:val="00182823"/>
    <w:rsid w:val="001A0D99"/>
    <w:rsid w:val="001A6630"/>
    <w:rsid w:val="001B458D"/>
    <w:rsid w:val="002608A9"/>
    <w:rsid w:val="002A29E0"/>
    <w:rsid w:val="002B4EDD"/>
    <w:rsid w:val="002D16FB"/>
    <w:rsid w:val="002F1027"/>
    <w:rsid w:val="002F7140"/>
    <w:rsid w:val="003430F5"/>
    <w:rsid w:val="00375360"/>
    <w:rsid w:val="00380494"/>
    <w:rsid w:val="003B57CF"/>
    <w:rsid w:val="003C2820"/>
    <w:rsid w:val="0041372A"/>
    <w:rsid w:val="004365E4"/>
    <w:rsid w:val="004A1B6B"/>
    <w:rsid w:val="004F6791"/>
    <w:rsid w:val="00570C20"/>
    <w:rsid w:val="00574295"/>
    <w:rsid w:val="00581A1F"/>
    <w:rsid w:val="005A6B16"/>
    <w:rsid w:val="005E7BEA"/>
    <w:rsid w:val="005F7F66"/>
    <w:rsid w:val="00603DB5"/>
    <w:rsid w:val="0062018C"/>
    <w:rsid w:val="00653561"/>
    <w:rsid w:val="006706F9"/>
    <w:rsid w:val="006C6D3C"/>
    <w:rsid w:val="006C7912"/>
    <w:rsid w:val="006E6282"/>
    <w:rsid w:val="007118FF"/>
    <w:rsid w:val="00714025"/>
    <w:rsid w:val="0071687C"/>
    <w:rsid w:val="00727E60"/>
    <w:rsid w:val="007C7B73"/>
    <w:rsid w:val="009650AC"/>
    <w:rsid w:val="00975631"/>
    <w:rsid w:val="00A246F8"/>
    <w:rsid w:val="00A30A38"/>
    <w:rsid w:val="00A315D8"/>
    <w:rsid w:val="00A32159"/>
    <w:rsid w:val="00A6074C"/>
    <w:rsid w:val="00A94E2B"/>
    <w:rsid w:val="00AA3F96"/>
    <w:rsid w:val="00AB7D52"/>
    <w:rsid w:val="00AC6A50"/>
    <w:rsid w:val="00B30EEF"/>
    <w:rsid w:val="00B47136"/>
    <w:rsid w:val="00B67989"/>
    <w:rsid w:val="00BB1A90"/>
    <w:rsid w:val="00BF7617"/>
    <w:rsid w:val="00C30AFA"/>
    <w:rsid w:val="00C46B08"/>
    <w:rsid w:val="00C55709"/>
    <w:rsid w:val="00C76542"/>
    <w:rsid w:val="00C921DC"/>
    <w:rsid w:val="00D6248B"/>
    <w:rsid w:val="00D829AE"/>
    <w:rsid w:val="00E144B6"/>
    <w:rsid w:val="00E161F9"/>
    <w:rsid w:val="00E1779D"/>
    <w:rsid w:val="00E27885"/>
    <w:rsid w:val="00E34B4A"/>
    <w:rsid w:val="00E37DEF"/>
    <w:rsid w:val="00E73AEE"/>
    <w:rsid w:val="00E76D99"/>
    <w:rsid w:val="00E93196"/>
    <w:rsid w:val="00E97867"/>
    <w:rsid w:val="00EC03A0"/>
    <w:rsid w:val="00EE11C7"/>
    <w:rsid w:val="00F40EE2"/>
    <w:rsid w:val="00FA6FFB"/>
    <w:rsid w:val="00FE3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787978"/>
  <w15:docId w15:val="{8FA0F98D-1D23-4E7A-B0C0-B6A0FF59C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423C8"/>
  </w:style>
  <w:style w:type="paragraph" w:styleId="berschrift1">
    <w:name w:val="heading 1"/>
    <w:basedOn w:val="Standard"/>
    <w:next w:val="Standard"/>
    <w:link w:val="berschrift1Zchn"/>
    <w:uiPriority w:val="9"/>
    <w:qFormat/>
    <w:rsid w:val="00C76542"/>
    <w:pPr>
      <w:keepNext/>
      <w:keepLines/>
      <w:spacing w:before="480" w:after="240"/>
      <w:jc w:val="center"/>
      <w:outlineLvl w:val="0"/>
    </w:pPr>
    <w:rPr>
      <w:rFonts w:ascii="Roboto Condensed Light" w:eastAsiaTheme="majorEastAsia" w:hAnsi="Roboto Condensed Light" w:cstheme="majorBidi"/>
      <w:b/>
      <w:sz w:val="56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93196"/>
    <w:pPr>
      <w:keepNext/>
      <w:keepLines/>
      <w:spacing w:before="160" w:after="120"/>
      <w:jc w:val="center"/>
      <w:outlineLvl w:val="1"/>
    </w:pPr>
    <w:rPr>
      <w:rFonts w:ascii="Roboto Condensed" w:eastAsiaTheme="majorEastAsia" w:hAnsi="Roboto Condensed" w:cstheme="majorBidi"/>
      <w:sz w:val="44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653561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6C6D3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6D3C"/>
  </w:style>
  <w:style w:type="paragraph" w:styleId="Fuzeile">
    <w:name w:val="footer"/>
    <w:basedOn w:val="Standard"/>
    <w:link w:val="FuzeileZchn"/>
    <w:uiPriority w:val="99"/>
    <w:unhideWhenUsed/>
    <w:rsid w:val="006C6D3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6D3C"/>
  </w:style>
  <w:style w:type="character" w:customStyle="1" w:styleId="berschrift1Zchn">
    <w:name w:val="Überschrift 1 Zchn"/>
    <w:basedOn w:val="Absatz-Standardschriftart"/>
    <w:link w:val="berschrift1"/>
    <w:uiPriority w:val="9"/>
    <w:rsid w:val="00C76542"/>
    <w:rPr>
      <w:rFonts w:ascii="Roboto Condensed Light" w:eastAsiaTheme="majorEastAsia" w:hAnsi="Roboto Condensed Light" w:cstheme="majorBidi"/>
      <w:b/>
      <w:sz w:val="56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93196"/>
    <w:rPr>
      <w:rFonts w:ascii="Roboto Condensed" w:eastAsiaTheme="majorEastAsia" w:hAnsi="Roboto Condensed" w:cstheme="majorBidi"/>
      <w:sz w:val="44"/>
      <w:szCs w:val="26"/>
    </w:rPr>
  </w:style>
  <w:style w:type="character" w:styleId="Platzhaltertext">
    <w:name w:val="Placeholder Text"/>
    <w:basedOn w:val="Absatz-Standardschriftart"/>
    <w:uiPriority w:val="99"/>
    <w:semiHidden/>
    <w:rsid w:val="006E6282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804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8049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06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777468">
          <w:marLeft w:val="3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328676">
          <w:marLeft w:val="3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154417">
          <w:marLeft w:val="3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51460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27338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315466">
          <w:marLeft w:val="3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216731">
          <w:marLeft w:val="3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217423">
          <w:marLeft w:val="3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60966">
          <w:marLeft w:val="3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1E1188-2972-4491-B01D-14F61FD7D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286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roman_shuf</dc:creator>
  <cp:lastModifiedBy>benutzer 1</cp:lastModifiedBy>
  <cp:revision>3</cp:revision>
  <cp:lastPrinted>2019-07-29T20:01:00Z</cp:lastPrinted>
  <dcterms:created xsi:type="dcterms:W3CDTF">2020-03-22T19:22:00Z</dcterms:created>
  <dcterms:modified xsi:type="dcterms:W3CDTF">2020-03-22T19:44:00Z</dcterms:modified>
</cp:coreProperties>
</file>